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</w:t>
      </w:r>
      <w:r w:rsidR="007F61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68DB">
        <w:rPr>
          <w:sz w:val="28"/>
          <w:szCs w:val="28"/>
          <w:lang w:val="en-US"/>
        </w:rPr>
        <w:t>I</w:t>
      </w:r>
      <w:r w:rsidR="007F61CD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2F05A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7F61CD">
        <w:rPr>
          <w:color w:val="000000"/>
          <w:sz w:val="28"/>
          <w:szCs w:val="28"/>
        </w:rPr>
        <w:t>о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7F61CD">
        <w:rPr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7F61CD" w:rsidRPr="007F61CD">
        <w:rPr>
          <w:color w:val="000000"/>
          <w:sz w:val="28"/>
          <w:szCs w:val="28"/>
        </w:rPr>
        <w:t>244</w:t>
      </w:r>
      <w:r w:rsidRPr="000A7D41">
        <w:rPr>
          <w:color w:val="000000"/>
          <w:sz w:val="28"/>
          <w:szCs w:val="28"/>
        </w:rPr>
        <w:t xml:space="preserve"> обращени</w:t>
      </w:r>
      <w:r w:rsidR="002F05AA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</w:t>
      </w:r>
      <w:r w:rsidR="007F61CD">
        <w:rPr>
          <w:color w:val="000000"/>
          <w:sz w:val="28"/>
          <w:szCs w:val="28"/>
        </w:rPr>
        <w:t>о</w:t>
      </w:r>
      <w:r w:rsidRPr="000A7D41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  <w:lang w:val="en-US"/>
        </w:rPr>
        <w:t>I</w:t>
      </w:r>
      <w:r w:rsidR="007F61CD">
        <w:rPr>
          <w:color w:val="000000"/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2F05AA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>(</w:t>
      </w:r>
      <w:r w:rsidR="007F61CD">
        <w:rPr>
          <w:color w:val="000000"/>
          <w:sz w:val="28"/>
          <w:szCs w:val="28"/>
        </w:rPr>
        <w:t>25,</w:t>
      </w:r>
      <w:r w:rsidR="007F61CD" w:rsidRPr="007F61CD">
        <w:rPr>
          <w:color w:val="000000"/>
          <w:sz w:val="28"/>
          <w:szCs w:val="28"/>
        </w:rPr>
        <w:t>08</w:t>
      </w:r>
      <w:r w:rsidR="002F05AA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</w:t>
      </w:r>
      <w:r w:rsidR="007F61C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7F61CD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2F05AA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2F05AA">
        <w:rPr>
          <w:color w:val="000000"/>
          <w:sz w:val="28"/>
          <w:szCs w:val="28"/>
        </w:rPr>
        <w:t>38</w:t>
      </w:r>
      <w:r w:rsidR="002F509F">
        <w:rPr>
          <w:color w:val="000000"/>
          <w:sz w:val="28"/>
          <w:szCs w:val="28"/>
        </w:rPr>
        <w:t>(</w:t>
      </w:r>
      <w:r w:rsidR="0064187A">
        <w:rPr>
          <w:color w:val="000000"/>
          <w:sz w:val="28"/>
          <w:szCs w:val="28"/>
        </w:rPr>
        <w:t>1</w:t>
      </w:r>
      <w:r w:rsidR="0064187A" w:rsidRPr="0064187A">
        <w:rPr>
          <w:color w:val="000000"/>
          <w:sz w:val="28"/>
          <w:szCs w:val="28"/>
        </w:rPr>
        <w:t>5</w:t>
      </w:r>
      <w:r w:rsidR="00A83F98">
        <w:rPr>
          <w:color w:val="000000"/>
          <w:sz w:val="28"/>
          <w:szCs w:val="28"/>
        </w:rPr>
        <w:t>,</w:t>
      </w:r>
      <w:r w:rsidR="0064187A" w:rsidRPr="0064187A">
        <w:rPr>
          <w:color w:val="000000"/>
          <w:sz w:val="28"/>
          <w:szCs w:val="28"/>
        </w:rPr>
        <w:t>6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>Тематика обращений граждан в</w:t>
      </w:r>
      <w:r w:rsidR="0064187A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2F05AA">
        <w:rPr>
          <w:color w:val="000000"/>
          <w:sz w:val="28"/>
          <w:szCs w:val="28"/>
        </w:rPr>
        <w:t>квартале 2018</w:t>
      </w:r>
      <w:r w:rsidR="00373822">
        <w:rPr>
          <w:color w:val="000000"/>
          <w:sz w:val="28"/>
          <w:szCs w:val="28"/>
        </w:rPr>
        <w:t xml:space="preserve"> года по сравнению с</w:t>
      </w:r>
      <w:r w:rsidR="0064187A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2F05AA">
        <w:rPr>
          <w:color w:val="000000"/>
          <w:sz w:val="28"/>
          <w:szCs w:val="28"/>
        </w:rPr>
        <w:t>7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18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2F05A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4511E9">
        <w:rPr>
          <w:sz w:val="28"/>
          <w:szCs w:val="28"/>
        </w:rPr>
        <w:t xml:space="preserve"> сфере </w:t>
      </w:r>
      <w:r w:rsidR="0064187A">
        <w:rPr>
          <w:sz w:val="28"/>
          <w:szCs w:val="28"/>
        </w:rPr>
        <w:t>энергетического надзора</w:t>
      </w:r>
      <w:r w:rsidR="002F509F">
        <w:rPr>
          <w:sz w:val="28"/>
          <w:szCs w:val="28"/>
        </w:rPr>
        <w:t xml:space="preserve"> - </w:t>
      </w:r>
      <w:r w:rsidR="004511E9">
        <w:rPr>
          <w:sz w:val="28"/>
          <w:szCs w:val="28"/>
        </w:rPr>
        <w:t>66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6B042A">
        <w:rPr>
          <w:sz w:val="28"/>
          <w:szCs w:val="28"/>
        </w:rPr>
        <w:t>27</w:t>
      </w:r>
      <w:r w:rsidR="009145B7">
        <w:rPr>
          <w:sz w:val="28"/>
          <w:szCs w:val="28"/>
        </w:rPr>
        <w:t>,</w:t>
      </w:r>
      <w:r w:rsidR="006B042A">
        <w:rPr>
          <w:sz w:val="28"/>
          <w:szCs w:val="28"/>
        </w:rPr>
        <w:t>0</w:t>
      </w:r>
      <w:r w:rsidR="00731005">
        <w:rPr>
          <w:sz w:val="28"/>
          <w:szCs w:val="28"/>
        </w:rPr>
        <w:t>4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</w:t>
      </w:r>
      <w:r w:rsidR="004511E9">
        <w:rPr>
          <w:color w:val="000000"/>
          <w:sz w:val="28"/>
          <w:szCs w:val="28"/>
        </w:rPr>
        <w:t xml:space="preserve"> и государственного контроля в сфере          промышленности </w:t>
      </w:r>
      <w:r w:rsidR="00982BDD">
        <w:rPr>
          <w:color w:val="000000"/>
          <w:sz w:val="28"/>
          <w:szCs w:val="28"/>
        </w:rPr>
        <w:t xml:space="preserve">- </w:t>
      </w:r>
      <w:r w:rsidR="004511E9">
        <w:rPr>
          <w:color w:val="000000"/>
          <w:sz w:val="28"/>
          <w:szCs w:val="28"/>
        </w:rPr>
        <w:t>55</w:t>
      </w:r>
      <w:r w:rsidR="002D0D7B">
        <w:rPr>
          <w:color w:val="000000"/>
          <w:sz w:val="28"/>
          <w:szCs w:val="28"/>
        </w:rPr>
        <w:t xml:space="preserve"> (</w:t>
      </w:r>
      <w:r w:rsidR="00722C2D">
        <w:rPr>
          <w:color w:val="000000"/>
          <w:sz w:val="28"/>
          <w:szCs w:val="28"/>
        </w:rPr>
        <w:t>22,5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6B042A">
        <w:rPr>
          <w:color w:val="000000"/>
          <w:sz w:val="28"/>
          <w:szCs w:val="28"/>
        </w:rPr>
        <w:t>39 (16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руководител</w:t>
      </w:r>
      <w:r w:rsidR="006054B5">
        <w:rPr>
          <w:color w:val="000000"/>
          <w:sz w:val="28"/>
          <w:szCs w:val="28"/>
        </w:rPr>
        <w:t>я</w:t>
      </w:r>
      <w:r w:rsidR="00E47097">
        <w:rPr>
          <w:color w:val="000000"/>
          <w:sz w:val="28"/>
          <w:szCs w:val="28"/>
        </w:rPr>
        <w:t xml:space="preserve"> и заместителей руководителя. В</w:t>
      </w:r>
      <w:r w:rsidR="00F8727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F87273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на личном приеме</w:t>
      </w:r>
      <w:r w:rsidR="005E3886" w:rsidRPr="005E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</w:t>
      </w:r>
      <w:r w:rsidR="00F87273" w:rsidRPr="00F872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</w:t>
      </w:r>
      <w:r w:rsidR="00F87273">
        <w:rPr>
          <w:color w:val="000000"/>
          <w:sz w:val="28"/>
          <w:szCs w:val="28"/>
        </w:rPr>
        <w:t xml:space="preserve"> Заявления приняты </w:t>
      </w:r>
      <w:r w:rsidR="008144CE">
        <w:rPr>
          <w:color w:val="000000"/>
          <w:sz w:val="28"/>
          <w:szCs w:val="28"/>
        </w:rPr>
        <w:t xml:space="preserve">к </w:t>
      </w:r>
      <w:r w:rsidR="00F87273">
        <w:rPr>
          <w:color w:val="000000"/>
          <w:sz w:val="28"/>
          <w:szCs w:val="28"/>
        </w:rPr>
        <w:t>рассмотрению</w:t>
      </w:r>
      <w:r w:rsidR="005E3886">
        <w:rPr>
          <w:color w:val="000000"/>
          <w:sz w:val="28"/>
          <w:szCs w:val="28"/>
        </w:rPr>
        <w:t>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87273">
        <w:rPr>
          <w:color w:val="000000"/>
          <w:sz w:val="28"/>
          <w:szCs w:val="28"/>
        </w:rPr>
        <w:t>о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>Судебных исков граждан в</w:t>
      </w:r>
      <w:r w:rsidR="00F87273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9D61A2">
        <w:rPr>
          <w:color w:val="000000"/>
          <w:sz w:val="28"/>
          <w:szCs w:val="28"/>
        </w:rPr>
        <w:t>квартале 2018 года</w:t>
      </w:r>
      <w:r w:rsidR="00DB39AD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8727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7F56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7F563D">
        <w:rPr>
          <w:color w:val="000000"/>
          <w:sz w:val="28"/>
          <w:szCs w:val="28"/>
        </w:rPr>
        <w:t>Прокурорские проверки состояния работы с обращениями граждан в</w:t>
      </w:r>
      <w:r w:rsidR="00F87273">
        <w:rPr>
          <w:color w:val="000000"/>
          <w:sz w:val="28"/>
          <w:szCs w:val="28"/>
        </w:rPr>
        <w:t>о</w:t>
      </w:r>
      <w:r w:rsidR="007F563D">
        <w:rPr>
          <w:color w:val="000000"/>
          <w:sz w:val="28"/>
          <w:szCs w:val="28"/>
        </w:rPr>
        <w:t xml:space="preserve"> </w:t>
      </w:r>
    </w:p>
    <w:p w:rsidR="007F563D" w:rsidRDefault="009D61A2" w:rsidP="007F56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2018</w:t>
      </w:r>
      <w:r w:rsidR="007F563D">
        <w:rPr>
          <w:color w:val="000000"/>
          <w:sz w:val="28"/>
          <w:szCs w:val="28"/>
        </w:rPr>
        <w:t xml:space="preserve"> года не проводились.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A9" w:rsidRDefault="00424DA9" w:rsidP="00851533">
      <w:r>
        <w:separator/>
      </w:r>
    </w:p>
  </w:endnote>
  <w:endnote w:type="continuationSeparator" w:id="1">
    <w:p w:rsidR="00424DA9" w:rsidRDefault="00424DA9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A9" w:rsidRDefault="00424DA9" w:rsidP="00851533">
      <w:r>
        <w:separator/>
      </w:r>
    </w:p>
  </w:footnote>
  <w:footnote w:type="continuationSeparator" w:id="1">
    <w:p w:rsidR="00424DA9" w:rsidRDefault="00424DA9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A1F70"/>
    <w:rsid w:val="000B1395"/>
    <w:rsid w:val="000B7DE9"/>
    <w:rsid w:val="000D6D7D"/>
    <w:rsid w:val="00181F24"/>
    <w:rsid w:val="00183693"/>
    <w:rsid w:val="00190139"/>
    <w:rsid w:val="00191120"/>
    <w:rsid w:val="001C20A6"/>
    <w:rsid w:val="00236007"/>
    <w:rsid w:val="00252A58"/>
    <w:rsid w:val="00260B18"/>
    <w:rsid w:val="002619D0"/>
    <w:rsid w:val="002B74D5"/>
    <w:rsid w:val="002D0D7B"/>
    <w:rsid w:val="002E0EC3"/>
    <w:rsid w:val="002F05AA"/>
    <w:rsid w:val="002F2F25"/>
    <w:rsid w:val="002F509F"/>
    <w:rsid w:val="003104C7"/>
    <w:rsid w:val="00311363"/>
    <w:rsid w:val="003423D7"/>
    <w:rsid w:val="00357C60"/>
    <w:rsid w:val="00373822"/>
    <w:rsid w:val="003C78B1"/>
    <w:rsid w:val="003D6341"/>
    <w:rsid w:val="003E5CA2"/>
    <w:rsid w:val="00413EC6"/>
    <w:rsid w:val="00424DA9"/>
    <w:rsid w:val="004511E9"/>
    <w:rsid w:val="004825AC"/>
    <w:rsid w:val="004955BC"/>
    <w:rsid w:val="004D2B8B"/>
    <w:rsid w:val="00503F25"/>
    <w:rsid w:val="00511637"/>
    <w:rsid w:val="005268DB"/>
    <w:rsid w:val="00543E51"/>
    <w:rsid w:val="005609A5"/>
    <w:rsid w:val="00565E79"/>
    <w:rsid w:val="005B7BEF"/>
    <w:rsid w:val="005E3886"/>
    <w:rsid w:val="006054B5"/>
    <w:rsid w:val="0064187A"/>
    <w:rsid w:val="00654B5F"/>
    <w:rsid w:val="00656C45"/>
    <w:rsid w:val="00660615"/>
    <w:rsid w:val="006633A0"/>
    <w:rsid w:val="00681DC2"/>
    <w:rsid w:val="00685D41"/>
    <w:rsid w:val="00695624"/>
    <w:rsid w:val="006B042A"/>
    <w:rsid w:val="006C1493"/>
    <w:rsid w:val="006C376C"/>
    <w:rsid w:val="006D5911"/>
    <w:rsid w:val="006D62AF"/>
    <w:rsid w:val="00722C2D"/>
    <w:rsid w:val="00731005"/>
    <w:rsid w:val="007A6E3D"/>
    <w:rsid w:val="007F563D"/>
    <w:rsid w:val="007F61CD"/>
    <w:rsid w:val="00812C02"/>
    <w:rsid w:val="008144CE"/>
    <w:rsid w:val="00851533"/>
    <w:rsid w:val="0086585E"/>
    <w:rsid w:val="00873E26"/>
    <w:rsid w:val="008C2742"/>
    <w:rsid w:val="008D1730"/>
    <w:rsid w:val="00901E4B"/>
    <w:rsid w:val="009145B7"/>
    <w:rsid w:val="00916741"/>
    <w:rsid w:val="00982BDD"/>
    <w:rsid w:val="009A6C3E"/>
    <w:rsid w:val="009C079D"/>
    <w:rsid w:val="009D3C1E"/>
    <w:rsid w:val="009D61A2"/>
    <w:rsid w:val="009F428C"/>
    <w:rsid w:val="009F74D7"/>
    <w:rsid w:val="00A04504"/>
    <w:rsid w:val="00A71E3F"/>
    <w:rsid w:val="00A74DAD"/>
    <w:rsid w:val="00A75C5E"/>
    <w:rsid w:val="00A83F98"/>
    <w:rsid w:val="00AD1444"/>
    <w:rsid w:val="00B30037"/>
    <w:rsid w:val="00B330D6"/>
    <w:rsid w:val="00B604E1"/>
    <w:rsid w:val="00B62F1B"/>
    <w:rsid w:val="00BD3FCC"/>
    <w:rsid w:val="00BF1A0C"/>
    <w:rsid w:val="00C01CA3"/>
    <w:rsid w:val="00C10E1A"/>
    <w:rsid w:val="00C47D39"/>
    <w:rsid w:val="00C73CB7"/>
    <w:rsid w:val="00CC28E2"/>
    <w:rsid w:val="00CE255C"/>
    <w:rsid w:val="00D0564F"/>
    <w:rsid w:val="00D14E78"/>
    <w:rsid w:val="00D60DC5"/>
    <w:rsid w:val="00DB1BFA"/>
    <w:rsid w:val="00DB39AD"/>
    <w:rsid w:val="00DF1F72"/>
    <w:rsid w:val="00DF2083"/>
    <w:rsid w:val="00E04016"/>
    <w:rsid w:val="00E10829"/>
    <w:rsid w:val="00E27D53"/>
    <w:rsid w:val="00E47097"/>
    <w:rsid w:val="00E708FD"/>
    <w:rsid w:val="00E84A93"/>
    <w:rsid w:val="00EA77A1"/>
    <w:rsid w:val="00EB289E"/>
    <w:rsid w:val="00F5185E"/>
    <w:rsid w:val="00F57324"/>
    <w:rsid w:val="00F61E49"/>
    <w:rsid w:val="00F8727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FDF0-A149-43ED-A585-589B77A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3</cp:revision>
  <cp:lastPrinted>2018-07-12T10:45:00Z</cp:lastPrinted>
  <dcterms:created xsi:type="dcterms:W3CDTF">2018-07-12T10:45:00Z</dcterms:created>
  <dcterms:modified xsi:type="dcterms:W3CDTF">2018-07-12T10:46:00Z</dcterms:modified>
</cp:coreProperties>
</file>